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9375" w14:textId="77777777" w:rsidR="008A2146" w:rsidRPr="002D62A8" w:rsidRDefault="008A2146" w:rsidP="008A2146">
      <w:pPr>
        <w:ind w:firstLine="0"/>
        <w:jc w:val="right"/>
        <w:rPr>
          <w:rFonts w:cs="Times New Roman"/>
          <w:bCs/>
          <w:lang w:eastAsia="ru-RU"/>
        </w:rPr>
      </w:pP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8A2146" w:rsidRPr="002D62A8" w14:paraId="5FFABA80" w14:textId="77777777" w:rsidTr="0055417B">
        <w:trPr>
          <w:trHeight w:val="2268"/>
        </w:trPr>
        <w:tc>
          <w:tcPr>
            <w:tcW w:w="7939" w:type="dxa"/>
          </w:tcPr>
          <w:p w14:paraId="2236ECA3" w14:textId="77777777" w:rsidR="008A2146" w:rsidRPr="002D62A8" w:rsidRDefault="008A2146" w:rsidP="0055417B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3020E9BB" w14:textId="77777777" w:rsidR="008A2146" w:rsidRPr="002D62A8" w:rsidRDefault="008A2146" w:rsidP="0055417B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14:paraId="79B36D77" w14:textId="77777777" w:rsidR="008A2146" w:rsidRPr="002D62A8" w:rsidRDefault="008A2146" w:rsidP="0055417B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Руководитель </w:t>
            </w:r>
            <w:r>
              <w:rPr>
                <w:rFonts w:cs="Times New Roman"/>
                <w:szCs w:val="28"/>
              </w:rPr>
              <w:t>учреждения</w:t>
            </w:r>
          </w:p>
          <w:p w14:paraId="737B79D2" w14:textId="77777777" w:rsidR="008A2146" w:rsidRPr="002D62A8" w:rsidRDefault="008A2146" w:rsidP="0055417B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14:paraId="62FD5669" w14:textId="77777777" w:rsidR="008A2146" w:rsidRPr="002D62A8" w:rsidRDefault="008A2146" w:rsidP="0055417B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Е.Б. Носова</w:t>
            </w:r>
          </w:p>
          <w:p w14:paraId="2BE8F45B" w14:textId="77777777" w:rsidR="008A2146" w:rsidRPr="002D62A8" w:rsidRDefault="008A2146" w:rsidP="0055417B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14:paraId="22F3045A" w14:textId="2D3661F3" w:rsidR="008A2146" w:rsidRPr="002D62A8" w:rsidRDefault="00DB04C7" w:rsidP="0055417B">
            <w:pPr>
              <w:ind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« </w:t>
            </w:r>
            <w:r w:rsidR="00F91539">
              <w:rPr>
                <w:rFonts w:cs="Times New Roman"/>
                <w:szCs w:val="28"/>
              </w:rPr>
              <w:t>2</w:t>
            </w:r>
            <w:r w:rsidR="008B6E61">
              <w:rPr>
                <w:rFonts w:cs="Times New Roman"/>
                <w:szCs w:val="28"/>
              </w:rPr>
              <w:t>9</w:t>
            </w:r>
            <w:proofErr w:type="gramEnd"/>
            <w:r w:rsidR="008A2146" w:rsidRPr="002D62A8">
              <w:rPr>
                <w:rFonts w:cs="Times New Roman"/>
                <w:szCs w:val="28"/>
              </w:rPr>
              <w:t xml:space="preserve">» </w:t>
            </w:r>
            <w:r w:rsidR="00F91539">
              <w:rPr>
                <w:rFonts w:cs="Times New Roman"/>
                <w:szCs w:val="28"/>
              </w:rPr>
              <w:t>декабря</w:t>
            </w:r>
            <w:r>
              <w:rPr>
                <w:rFonts w:cs="Times New Roman"/>
                <w:szCs w:val="28"/>
              </w:rPr>
              <w:t xml:space="preserve"> 20</w:t>
            </w:r>
            <w:r w:rsidR="00F91539">
              <w:rPr>
                <w:rFonts w:cs="Times New Roman"/>
                <w:szCs w:val="28"/>
              </w:rPr>
              <w:t>2</w:t>
            </w:r>
            <w:r w:rsidR="008B6E61">
              <w:rPr>
                <w:rFonts w:cs="Times New Roman"/>
                <w:szCs w:val="28"/>
              </w:rPr>
              <w:t>3</w:t>
            </w:r>
            <w:r w:rsidR="008A2146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30D1971E" w14:textId="77777777" w:rsidR="008A2146" w:rsidRPr="002D62A8" w:rsidRDefault="008A2146" w:rsidP="008A2146">
      <w:pPr>
        <w:ind w:firstLine="0"/>
        <w:jc w:val="right"/>
        <w:rPr>
          <w:rFonts w:cs="Times New Roman"/>
          <w:bCs/>
          <w:lang w:eastAsia="ru-RU"/>
        </w:rPr>
      </w:pPr>
    </w:p>
    <w:p w14:paraId="739F32D6" w14:textId="77777777" w:rsidR="008A2146" w:rsidRPr="002D62A8" w:rsidRDefault="008A2146" w:rsidP="008A2146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8A2146" w:rsidRPr="00E53AE4" w14:paraId="51EDE399" w14:textId="77777777" w:rsidTr="0055417B">
        <w:tc>
          <w:tcPr>
            <w:tcW w:w="14850" w:type="dxa"/>
            <w:tcBorders>
              <w:bottom w:val="single" w:sz="4" w:space="0" w:color="auto"/>
            </w:tcBorders>
          </w:tcPr>
          <w:p w14:paraId="3D6E2CE2" w14:textId="77777777" w:rsidR="008A2146" w:rsidRPr="00E53AE4" w:rsidRDefault="008A2146" w:rsidP="0055417B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Pr="008A2146">
              <w:rPr>
                <w:rFonts w:cs="Times New Roman"/>
                <w:b/>
                <w:szCs w:val="28"/>
              </w:rPr>
              <w:t>МУК «Дюдьковский ЦД»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14:paraId="46BCBEBB" w14:textId="77777777" w:rsidR="008A2146" w:rsidRPr="00E53AE4" w:rsidRDefault="008A2146" w:rsidP="0055417B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8A2146" w:rsidRPr="002D62A8" w14:paraId="15E25297" w14:textId="77777777" w:rsidTr="0055417B">
        <w:tc>
          <w:tcPr>
            <w:tcW w:w="14850" w:type="dxa"/>
            <w:tcBorders>
              <w:top w:val="single" w:sz="4" w:space="0" w:color="auto"/>
            </w:tcBorders>
          </w:tcPr>
          <w:p w14:paraId="2E41525A" w14:textId="77777777" w:rsidR="008A2146" w:rsidRPr="002D62A8" w:rsidRDefault="008A2146" w:rsidP="005541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14:paraId="1B012482" w14:textId="77777777" w:rsidR="008A2146" w:rsidRPr="002D62A8" w:rsidRDefault="008A2146" w:rsidP="005541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14:paraId="268729A6" w14:textId="4F6FAF4F" w:rsidR="008A2146" w:rsidRPr="002D62A8" w:rsidRDefault="008A2146" w:rsidP="008A2146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>на 20</w:t>
      </w:r>
      <w:r w:rsidR="00F91539">
        <w:rPr>
          <w:rFonts w:cs="Times New Roman"/>
          <w:b/>
          <w:szCs w:val="28"/>
        </w:rPr>
        <w:t>2</w:t>
      </w:r>
      <w:r w:rsidR="008B6E61">
        <w:rPr>
          <w:rFonts w:cs="Times New Roman"/>
          <w:b/>
          <w:szCs w:val="28"/>
        </w:rPr>
        <w:t>4</w:t>
      </w:r>
      <w:r w:rsidRPr="002D62A8">
        <w:rPr>
          <w:rFonts w:cs="Times New Roman"/>
          <w:b/>
          <w:szCs w:val="28"/>
        </w:rPr>
        <w:t>год</w:t>
      </w:r>
    </w:p>
    <w:p w14:paraId="2A558106" w14:textId="77777777" w:rsidR="008A2146" w:rsidRPr="002D62A8" w:rsidRDefault="008A2146" w:rsidP="008A2146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8A2146" w:rsidRPr="002D62A8" w14:paraId="4320E4C4" w14:textId="77777777" w:rsidTr="0055417B">
        <w:tc>
          <w:tcPr>
            <w:tcW w:w="817" w:type="dxa"/>
          </w:tcPr>
          <w:p w14:paraId="2D43941B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14:paraId="149589E2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47D74DCF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14:paraId="29D0EC92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14:paraId="4F1065DE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5FF51B5A" w14:textId="77777777" w:rsidR="008A2146" w:rsidRPr="002D62A8" w:rsidRDefault="008A2146" w:rsidP="008A2146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8A2146" w:rsidRPr="002D62A8" w14:paraId="048C9BD3" w14:textId="77777777" w:rsidTr="0055417B">
        <w:trPr>
          <w:cantSplit/>
          <w:tblHeader/>
        </w:trPr>
        <w:tc>
          <w:tcPr>
            <w:tcW w:w="817" w:type="dxa"/>
          </w:tcPr>
          <w:p w14:paraId="592737F7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09AEAA0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227EB8B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841128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5930751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A2146" w:rsidRPr="002D62A8" w14:paraId="154BB3BB" w14:textId="77777777" w:rsidTr="0055417B">
        <w:trPr>
          <w:trHeight w:val="726"/>
        </w:trPr>
        <w:tc>
          <w:tcPr>
            <w:tcW w:w="14850" w:type="dxa"/>
            <w:gridSpan w:val="5"/>
          </w:tcPr>
          <w:p w14:paraId="2142A8A0" w14:textId="77777777" w:rsidR="008A2146" w:rsidRPr="002D62A8" w:rsidRDefault="008A2146" w:rsidP="0055417B">
            <w:pPr>
              <w:pStyle w:val="1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8A2146" w:rsidRPr="002D62A8" w14:paraId="4FC5E02A" w14:textId="77777777" w:rsidTr="0055417B">
        <w:tc>
          <w:tcPr>
            <w:tcW w:w="817" w:type="dxa"/>
          </w:tcPr>
          <w:p w14:paraId="143AC9DA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E5E7D86" w14:textId="77777777" w:rsidR="008A2146" w:rsidRPr="002D62A8" w:rsidRDefault="008A2146" w:rsidP="0055417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14:paraId="7A024289" w14:textId="77777777" w:rsidR="008A2146" w:rsidRPr="002D62A8" w:rsidRDefault="008A2146" w:rsidP="0055417B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559" w:type="dxa"/>
          </w:tcPr>
          <w:p w14:paraId="43BF7F33" w14:textId="77777777" w:rsidR="008A2146" w:rsidRPr="002D62A8" w:rsidRDefault="008A2146" w:rsidP="0055417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47FA411" w14:textId="77777777" w:rsidR="008A2146" w:rsidRPr="002D62A8" w:rsidRDefault="008A2146" w:rsidP="0055417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8A2146" w:rsidRPr="002D62A8" w14:paraId="0668BD5A" w14:textId="77777777" w:rsidTr="0055417B">
        <w:tc>
          <w:tcPr>
            <w:tcW w:w="817" w:type="dxa"/>
          </w:tcPr>
          <w:p w14:paraId="753589BD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1F219BD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5FD227B9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До 01 декабря</w:t>
            </w:r>
          </w:p>
        </w:tc>
        <w:tc>
          <w:tcPr>
            <w:tcW w:w="1559" w:type="dxa"/>
          </w:tcPr>
          <w:p w14:paraId="1C4AC9AA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C272FFB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Исключение  (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>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</w:tr>
      <w:tr w:rsidR="008A2146" w:rsidRPr="002D62A8" w14:paraId="166A3B81" w14:textId="77777777" w:rsidTr="0055417B">
        <w:tc>
          <w:tcPr>
            <w:tcW w:w="817" w:type="dxa"/>
          </w:tcPr>
          <w:p w14:paraId="7B34E143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6B2B0B1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14:paraId="003138C4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14:paraId="7B5B6F19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C1FF40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нания у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A2146" w:rsidRPr="002D62A8" w14:paraId="7D838275" w14:textId="77777777" w:rsidTr="0055417B">
        <w:tc>
          <w:tcPr>
            <w:tcW w:w="817" w:type="dxa"/>
          </w:tcPr>
          <w:p w14:paraId="04798415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4CCC04B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14:paraId="7DF9CC97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14:paraId="732ACAC4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B1C29B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A2146" w:rsidRPr="002D62A8" w14:paraId="7F884077" w14:textId="77777777" w:rsidTr="0055417B">
        <w:tc>
          <w:tcPr>
            <w:tcW w:w="817" w:type="dxa"/>
          </w:tcPr>
          <w:p w14:paraId="3930ADA7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B82AFEB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14:paraId="7FA39273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14:paraId="41363BF1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8A65142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A2146" w:rsidRPr="002D62A8" w14:paraId="068BCAAB" w14:textId="77777777" w:rsidTr="0055417B">
        <w:tc>
          <w:tcPr>
            <w:tcW w:w="817" w:type="dxa"/>
          </w:tcPr>
          <w:p w14:paraId="291E2039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3C70274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14:paraId="04B5C428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4C32E5DB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7A8ECA8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8A2146" w:rsidRPr="002D62A8" w14:paraId="50175016" w14:textId="77777777" w:rsidTr="0055417B">
        <w:tc>
          <w:tcPr>
            <w:tcW w:w="817" w:type="dxa"/>
          </w:tcPr>
          <w:p w14:paraId="3BEAA93C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46B3598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тельством Российской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14:paraId="0FF3D70C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188D9E22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BF84FBA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A2146" w:rsidRPr="002D62A8" w14:paraId="481B341D" w14:textId="77777777" w:rsidTr="0055417B">
        <w:tc>
          <w:tcPr>
            <w:tcW w:w="817" w:type="dxa"/>
          </w:tcPr>
          <w:p w14:paraId="29683AB4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EA0D5A6" w14:textId="77777777" w:rsidR="008A2146" w:rsidRPr="00B530D2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14:paraId="1B30F502" w14:textId="77777777" w:rsidR="008A2146" w:rsidRPr="00B530D2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40340DF1" w14:textId="77777777" w:rsidR="008A2146" w:rsidRPr="00B530D2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807A394" w14:textId="77777777" w:rsidR="008A2146" w:rsidRPr="00B530D2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A2146" w:rsidRPr="002D62A8" w14:paraId="1487FFE9" w14:textId="77777777" w:rsidTr="0055417B">
        <w:tc>
          <w:tcPr>
            <w:tcW w:w="817" w:type="dxa"/>
          </w:tcPr>
          <w:p w14:paraId="56AB2416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E943AE0" w14:textId="77777777" w:rsidR="008A2146" w:rsidRPr="00B530D2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17A3B03E" w14:textId="77777777" w:rsidR="008A2146" w:rsidRPr="00B530D2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14:paraId="7DAD0094" w14:textId="77777777" w:rsidR="008A2146" w:rsidRPr="00B530D2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0FC2799" w14:textId="77777777" w:rsidR="008A2146" w:rsidRPr="00B530D2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8A2146" w:rsidRPr="002D62A8" w14:paraId="772AD380" w14:textId="77777777" w:rsidTr="0055417B">
        <w:tc>
          <w:tcPr>
            <w:tcW w:w="817" w:type="dxa"/>
          </w:tcPr>
          <w:p w14:paraId="407153B4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6A4F3DC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14:paraId="112C261A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65BE6B7D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52E9584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A2146" w:rsidRPr="002D62A8" w14:paraId="42704EE3" w14:textId="77777777" w:rsidTr="0055417B">
        <w:tc>
          <w:tcPr>
            <w:tcW w:w="817" w:type="dxa"/>
          </w:tcPr>
          <w:p w14:paraId="4100BA94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4029AF4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14:paraId="02FF5EA8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19DF089C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C59F748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A2146" w:rsidRPr="002D62A8" w14:paraId="344F7799" w14:textId="77777777" w:rsidTr="0055417B">
        <w:tc>
          <w:tcPr>
            <w:tcW w:w="14850" w:type="dxa"/>
            <w:gridSpan w:val="5"/>
          </w:tcPr>
          <w:p w14:paraId="698F2A1D" w14:textId="77777777" w:rsidR="008A2146" w:rsidRPr="002D62A8" w:rsidRDefault="008A2146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Антикоррупционное просвещение и образование</w:t>
            </w:r>
          </w:p>
        </w:tc>
      </w:tr>
      <w:tr w:rsidR="008A2146" w:rsidRPr="002D62A8" w14:paraId="787FAC42" w14:textId="77777777" w:rsidTr="0055417B">
        <w:tc>
          <w:tcPr>
            <w:tcW w:w="817" w:type="dxa"/>
          </w:tcPr>
          <w:p w14:paraId="67ABF2FC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A95958C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6796FA31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6091DF1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6CE6EDB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A2146" w:rsidRPr="002D62A8" w14:paraId="02CC58FA" w14:textId="77777777" w:rsidTr="0055417B">
        <w:tc>
          <w:tcPr>
            <w:tcW w:w="817" w:type="dxa"/>
          </w:tcPr>
          <w:p w14:paraId="550064F9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B2E8E2F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14115FDE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7997835D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4977E12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A2146" w:rsidRPr="002D62A8" w14:paraId="1BE775C0" w14:textId="77777777" w:rsidTr="0055417B">
        <w:tc>
          <w:tcPr>
            <w:tcW w:w="817" w:type="dxa"/>
          </w:tcPr>
          <w:p w14:paraId="747E1987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4A63E6B" w14:textId="77777777" w:rsidR="008A2146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сорудникам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14:paraId="18B54858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DA517A8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41897102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0C11FA2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8A2146" w:rsidRPr="002D62A8" w14:paraId="1BE979C2" w14:textId="77777777" w:rsidTr="0055417B">
        <w:tc>
          <w:tcPr>
            <w:tcW w:w="817" w:type="dxa"/>
          </w:tcPr>
          <w:p w14:paraId="199D0FCF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9742F7F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394EF6ED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14:paraId="2563A922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5C3851" w14:textId="77777777" w:rsidR="008A2146" w:rsidRPr="002D62A8" w:rsidRDefault="008A2146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8A2146" w:rsidRPr="002D62A8" w14:paraId="3DB0E3C2" w14:textId="77777777" w:rsidTr="0055417B">
        <w:tc>
          <w:tcPr>
            <w:tcW w:w="14850" w:type="dxa"/>
            <w:gridSpan w:val="5"/>
          </w:tcPr>
          <w:p w14:paraId="66F0C48B" w14:textId="77777777" w:rsidR="008A2146" w:rsidRPr="002D62A8" w:rsidRDefault="008A2146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8A2146" w:rsidRPr="002D62A8" w14:paraId="2B374595" w14:textId="77777777" w:rsidTr="0055417B">
        <w:tc>
          <w:tcPr>
            <w:tcW w:w="817" w:type="dxa"/>
          </w:tcPr>
          <w:p w14:paraId="461E6C75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8339C53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14:paraId="0F00CB23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C7DACEC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C5F9DD8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8A2146" w:rsidRPr="002D62A8" w14:paraId="51635E33" w14:textId="77777777" w:rsidTr="0055417B">
        <w:tc>
          <w:tcPr>
            <w:tcW w:w="817" w:type="dxa"/>
          </w:tcPr>
          <w:p w14:paraId="02751E01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20CBAAB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14:paraId="1D6215B5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56E7743B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862CD1C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8A2146" w:rsidRPr="002D62A8" w14:paraId="5FEDEFDD" w14:textId="77777777" w:rsidTr="0055417B">
        <w:tc>
          <w:tcPr>
            <w:tcW w:w="14850" w:type="dxa"/>
            <w:gridSpan w:val="5"/>
          </w:tcPr>
          <w:p w14:paraId="6C2198C0" w14:textId="77777777" w:rsidR="008A2146" w:rsidRPr="002D62A8" w:rsidRDefault="008A2146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 w:rsidRPr="002042FE">
              <w:rPr>
                <w:kern w:val="28"/>
                <w:sz w:val="26"/>
                <w:szCs w:val="26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2042FE">
              <w:rPr>
                <w:kern w:val="28"/>
                <w:sz w:val="26"/>
                <w:szCs w:val="26"/>
              </w:rPr>
              <w:t>органми</w:t>
            </w:r>
            <w:proofErr w:type="spellEnd"/>
            <w:r w:rsidRPr="002042FE">
              <w:rPr>
                <w:kern w:val="28"/>
                <w:sz w:val="26"/>
                <w:szCs w:val="26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2042FE">
              <w:rPr>
                <w:sz w:val="26"/>
                <w:szCs w:val="26"/>
              </w:rPr>
              <w:t xml:space="preserve">             </w:t>
            </w:r>
            <w:r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8A2146" w:rsidRPr="002D62A8" w14:paraId="2D543B05" w14:textId="77777777" w:rsidTr="0055417B">
        <w:tc>
          <w:tcPr>
            <w:tcW w:w="817" w:type="dxa"/>
          </w:tcPr>
          <w:p w14:paraId="4617E3B3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D8731E1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14:paraId="66915522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707BF5BB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E8EF4DA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8A2146" w:rsidRPr="002D62A8" w14:paraId="5B837F31" w14:textId="77777777" w:rsidTr="0055417B">
        <w:tc>
          <w:tcPr>
            <w:tcW w:w="817" w:type="dxa"/>
          </w:tcPr>
          <w:p w14:paraId="1368F0E8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BEEAFB3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14:paraId="4ED74170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14:paraId="32F6569B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F6547E2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коррупционным проявлениям</w:t>
            </w:r>
          </w:p>
        </w:tc>
      </w:tr>
      <w:tr w:rsidR="008A2146" w:rsidRPr="002D62A8" w14:paraId="7F38F9ED" w14:textId="77777777" w:rsidTr="0055417B">
        <w:tc>
          <w:tcPr>
            <w:tcW w:w="817" w:type="dxa"/>
          </w:tcPr>
          <w:p w14:paraId="5EB36FB0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4D09A91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коррупции, на предмет </w:t>
            </w:r>
            <w:proofErr w:type="gramStart"/>
            <w:r w:rsidRPr="002D62A8">
              <w:rPr>
                <w:rFonts w:cs="Times New Roman"/>
                <w:sz w:val="26"/>
                <w:szCs w:val="26"/>
              </w:rPr>
              <w:t>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 фактах проявления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14:paraId="71C6682B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14:paraId="63971C00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71A18DF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8A2146" w:rsidRPr="002D62A8" w14:paraId="682BE460" w14:textId="77777777" w:rsidTr="0055417B">
        <w:tc>
          <w:tcPr>
            <w:tcW w:w="14850" w:type="dxa"/>
            <w:gridSpan w:val="5"/>
          </w:tcPr>
          <w:p w14:paraId="47D8EDE9" w14:textId="77777777" w:rsidR="008A2146" w:rsidRPr="002D62A8" w:rsidRDefault="008A2146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8A2146" w:rsidRPr="002D62A8" w14:paraId="1C3DC7C5" w14:textId="77777777" w:rsidTr="0055417B">
        <w:tc>
          <w:tcPr>
            <w:tcW w:w="817" w:type="dxa"/>
          </w:tcPr>
          <w:p w14:paraId="76E523D1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F9C0D2C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14:paraId="30B241C1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14:paraId="41914AC0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ED8615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мативных правовых актов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8A2146" w:rsidRPr="002D62A8" w14:paraId="1FD4ED4A" w14:textId="77777777" w:rsidTr="0055417B">
        <w:tc>
          <w:tcPr>
            <w:tcW w:w="817" w:type="dxa"/>
          </w:tcPr>
          <w:p w14:paraId="09259907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26C4776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14:paraId="0EFE29E6" w14:textId="77777777" w:rsidR="008A2146" w:rsidRPr="002D62A8" w:rsidRDefault="008A2146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14:paraId="479A2097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EE12EFF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8A2146" w:rsidRPr="002D62A8" w14:paraId="52A29D13" w14:textId="77777777" w:rsidTr="0055417B">
        <w:tc>
          <w:tcPr>
            <w:tcW w:w="817" w:type="dxa"/>
          </w:tcPr>
          <w:p w14:paraId="46A00514" w14:textId="77777777" w:rsidR="008A2146" w:rsidRPr="002D62A8" w:rsidRDefault="008A2146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3EF97E7" w14:textId="77777777" w:rsidR="008A2146" w:rsidRPr="002D62A8" w:rsidRDefault="008A2146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14:paraId="19A31EE9" w14:textId="77777777" w:rsidR="008A2146" w:rsidRPr="002D62A8" w:rsidRDefault="008A2146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1E587A5" w14:textId="77777777" w:rsidR="008A2146" w:rsidRPr="002D62A8" w:rsidRDefault="008A2146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9184DA" w14:textId="77777777" w:rsidR="008A2146" w:rsidRPr="002D62A8" w:rsidRDefault="008A2146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14:paraId="4370C1BC" w14:textId="77777777" w:rsidR="008A2146" w:rsidRDefault="008A2146" w:rsidP="008A2146">
      <w:pPr>
        <w:ind w:right="113"/>
        <w:jc w:val="both"/>
        <w:rPr>
          <w:rFonts w:cs="Times New Roman"/>
          <w:szCs w:val="28"/>
        </w:rPr>
      </w:pPr>
    </w:p>
    <w:p w14:paraId="57C52F59" w14:textId="77777777" w:rsidR="008A2146" w:rsidRDefault="008A2146" w:rsidP="008A2146">
      <w:pPr>
        <w:ind w:right="113"/>
        <w:jc w:val="both"/>
        <w:rPr>
          <w:rFonts w:cs="Times New Roman"/>
          <w:szCs w:val="28"/>
        </w:rPr>
      </w:pPr>
    </w:p>
    <w:p w14:paraId="42B6524F" w14:textId="77777777" w:rsidR="008A2146" w:rsidRDefault="008A2146" w:rsidP="008A2146">
      <w:pPr>
        <w:ind w:right="113"/>
        <w:jc w:val="both"/>
        <w:rPr>
          <w:rFonts w:cs="Times New Roman"/>
          <w:szCs w:val="28"/>
        </w:rPr>
      </w:pPr>
    </w:p>
    <w:p w14:paraId="67806688" w14:textId="77777777" w:rsidR="008C5F04" w:rsidRDefault="008C5F04"/>
    <w:sectPr w:rsidR="008C5F04" w:rsidSect="008A2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984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FC"/>
    <w:rsid w:val="008A2146"/>
    <w:rsid w:val="008B6E61"/>
    <w:rsid w:val="008C5F04"/>
    <w:rsid w:val="008E3674"/>
    <w:rsid w:val="00DB04C7"/>
    <w:rsid w:val="00DC70FC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CA28"/>
  <w15:chartTrackingRefBased/>
  <w15:docId w15:val="{61CAEC47-4E5D-456D-A38F-D6A04BE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4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14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8A2146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8A214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8A214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8A214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8A21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</dc:creator>
  <cp:keywords/>
  <dc:description/>
  <cp:lastModifiedBy>Дюдьковский ЦД</cp:lastModifiedBy>
  <cp:revision>8</cp:revision>
  <cp:lastPrinted>2024-08-28T08:17:00Z</cp:lastPrinted>
  <dcterms:created xsi:type="dcterms:W3CDTF">2016-09-24T12:18:00Z</dcterms:created>
  <dcterms:modified xsi:type="dcterms:W3CDTF">2024-08-28T08:18:00Z</dcterms:modified>
</cp:coreProperties>
</file>